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F84D9" w14:textId="4196FFA0" w:rsidR="00D432A0" w:rsidRPr="004638FA" w:rsidRDefault="00D432A0">
      <w:pPr>
        <w:rPr>
          <w:rFonts w:ascii="Montserrat" w:hAnsi="Montserrat"/>
          <w:b/>
          <w:bCs/>
          <w:sz w:val="32"/>
          <w:szCs w:val="32"/>
        </w:rPr>
      </w:pPr>
    </w:p>
    <w:p w14:paraId="7D185F2C" w14:textId="77777777" w:rsidR="00392E5A" w:rsidRPr="00B41DCA" w:rsidRDefault="00392E5A" w:rsidP="00940BA9">
      <w:pPr>
        <w:pStyle w:val="NomeProdotto"/>
      </w:pPr>
    </w:p>
    <w:p w14:paraId="6AF3CEE8" w14:textId="12788E47" w:rsidR="00505845" w:rsidRDefault="003C3250" w:rsidP="00D26C44">
      <w:pPr>
        <w:spacing w:after="160" w:line="259" w:lineRule="auto"/>
        <w:rPr>
          <w:b/>
          <w:bCs/>
          <w:lang w:val="pt-PT"/>
        </w:rPr>
      </w:pPr>
      <w:r>
        <w:rPr>
          <w:b/>
          <w:bCs/>
          <w:lang w:val="pt-PT"/>
        </w:rPr>
        <w:t>TINTOMAP BASE COAT</w:t>
      </w:r>
    </w:p>
    <w:p w14:paraId="6D23ECE6" w14:textId="77777777" w:rsidR="002A52D5" w:rsidRDefault="002A52D5" w:rsidP="002A52D5">
      <w:pPr>
        <w:jc w:val="both"/>
        <w:rPr>
          <w:lang w:val="pt-PT"/>
        </w:rPr>
      </w:pPr>
      <w:r w:rsidRPr="002A52D5">
        <w:rPr>
          <w:lang w:val="pt-PT"/>
        </w:rPr>
        <w:t xml:space="preserve">Fornecimento e aplicação em obra de primário uniformizador liso pigmentado e colorido (tipo </w:t>
      </w:r>
      <w:proofErr w:type="spellStart"/>
      <w:r w:rsidRPr="007F7A18">
        <w:rPr>
          <w:b/>
          <w:bCs/>
          <w:lang w:val="pt-PT"/>
        </w:rPr>
        <w:t>TintoMap</w:t>
      </w:r>
      <w:proofErr w:type="spellEnd"/>
      <w:r w:rsidRPr="007F7A18">
        <w:rPr>
          <w:b/>
          <w:bCs/>
          <w:lang w:val="pt-PT"/>
        </w:rPr>
        <w:t xml:space="preserve"> Base </w:t>
      </w:r>
      <w:proofErr w:type="spellStart"/>
      <w:r w:rsidRPr="007F7A18">
        <w:rPr>
          <w:b/>
          <w:bCs/>
          <w:lang w:val="pt-PT"/>
        </w:rPr>
        <w:t>Coat</w:t>
      </w:r>
      <w:proofErr w:type="spellEnd"/>
      <w:r w:rsidRPr="002A52D5">
        <w:rPr>
          <w:lang w:val="pt-PT"/>
        </w:rPr>
        <w:t xml:space="preserve"> da MAPEI S.p.A.) A aplicação deve ser feita numa só demão com pincel, rolo ou por projeção, sobre superfícies curadas, perfeitamente limpas, coesas e secas.</w:t>
      </w:r>
    </w:p>
    <w:p w14:paraId="748B22BC" w14:textId="77777777" w:rsidR="007F7A18" w:rsidRPr="002A52D5" w:rsidRDefault="007F7A18" w:rsidP="002A52D5">
      <w:pPr>
        <w:jc w:val="both"/>
        <w:rPr>
          <w:lang w:val="pt-PT"/>
        </w:rPr>
      </w:pPr>
    </w:p>
    <w:p w14:paraId="4C25F613" w14:textId="16441B09" w:rsidR="00542D9B" w:rsidRPr="002A52D5" w:rsidRDefault="002A52D5" w:rsidP="002A52D5">
      <w:pPr>
        <w:jc w:val="both"/>
        <w:rPr>
          <w:b/>
          <w:bCs/>
          <w:lang w:val="pt-PT"/>
        </w:rPr>
      </w:pPr>
      <w:r w:rsidRPr="002A52D5">
        <w:rPr>
          <w:b/>
          <w:bCs/>
          <w:lang w:val="pt-PT"/>
        </w:rPr>
        <w:t>O acabamento deve ter as seguintes características:</w:t>
      </w:r>
    </w:p>
    <w:tbl>
      <w:tblPr>
        <w:tblW w:w="9214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695FB6" w:rsidRPr="00856DB8" w14:paraId="7EA9F1FE" w14:textId="77777777" w:rsidTr="002A52D5">
        <w:trPr>
          <w:trHeight w:val="60"/>
        </w:trPr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8BB6680" w14:textId="006AC607" w:rsidR="00695FB6" w:rsidRPr="00856DB8" w:rsidRDefault="005E0874" w:rsidP="00695FB6">
            <w:pPr>
              <w:pStyle w:val="DatiTecnici"/>
              <w:rPr>
                <w:sz w:val="20"/>
                <w:szCs w:val="20"/>
                <w:lang w:val="pt-PT"/>
              </w:rPr>
            </w:pPr>
            <w:r>
              <w:t>Consistência: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857E2F1" w14:textId="31E31092" w:rsidR="00695FB6" w:rsidRPr="00856DB8" w:rsidRDefault="00695FB6" w:rsidP="00695FB6">
            <w:pPr>
              <w:pStyle w:val="DatiTecniciBold"/>
              <w:rPr>
                <w:sz w:val="20"/>
                <w:szCs w:val="20"/>
              </w:rPr>
            </w:pPr>
            <w:proofErr w:type="spellStart"/>
            <w:r w:rsidRPr="00EE0227">
              <w:rPr>
                <w:lang w:val="en-GB"/>
              </w:rPr>
              <w:t>líquido</w:t>
            </w:r>
            <w:proofErr w:type="spellEnd"/>
            <w:r w:rsidRPr="00EE0227">
              <w:rPr>
                <w:lang w:val="en-GB"/>
              </w:rPr>
              <w:t xml:space="preserve"> </w:t>
            </w:r>
            <w:proofErr w:type="spellStart"/>
            <w:r w:rsidRPr="00EE0227">
              <w:rPr>
                <w:lang w:val="en-GB"/>
              </w:rPr>
              <w:t>pastoso</w:t>
            </w:r>
            <w:proofErr w:type="spellEnd"/>
          </w:p>
        </w:tc>
      </w:tr>
      <w:tr w:rsidR="00695FB6" w:rsidRPr="00C82B5A" w14:paraId="4C9D4D77" w14:textId="77777777" w:rsidTr="002A52D5">
        <w:trPr>
          <w:trHeight w:val="60"/>
        </w:trPr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8B59130" w14:textId="07179731" w:rsidR="00695FB6" w:rsidRPr="00856DB8" w:rsidRDefault="00410B7B" w:rsidP="00695FB6">
            <w:pPr>
              <w:pStyle w:val="DatiTecnici"/>
              <w:rPr>
                <w:sz w:val="20"/>
                <w:szCs w:val="20"/>
                <w:lang w:val="pt-PT"/>
              </w:rPr>
            </w:pPr>
            <w:r w:rsidRPr="00EE0227">
              <w:rPr>
                <w:lang w:val="en-GB"/>
              </w:rPr>
              <w:t>Cor: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488FB847" w14:textId="395DEF5F" w:rsidR="00695FB6" w:rsidRPr="00856DB8" w:rsidRDefault="00C82B5A" w:rsidP="00695FB6">
            <w:pPr>
              <w:pStyle w:val="DatiTecniciBold"/>
              <w:rPr>
                <w:sz w:val="20"/>
                <w:szCs w:val="20"/>
                <w:lang w:val="pt-PT"/>
              </w:rPr>
            </w:pPr>
            <w:r w:rsidRPr="00EE0227">
              <w:rPr>
                <w:lang w:val="pt-PT"/>
              </w:rPr>
              <w:t>à escolha do diretor de obra ou conforme a tabela de cores do fabricante</w:t>
            </w:r>
          </w:p>
        </w:tc>
      </w:tr>
      <w:tr w:rsidR="00695FB6" w:rsidRPr="00856DB8" w14:paraId="052E51AB" w14:textId="77777777" w:rsidTr="002A52D5">
        <w:trPr>
          <w:trHeight w:val="60"/>
        </w:trPr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9B1A79F" w14:textId="5FBA8785" w:rsidR="00695FB6" w:rsidRPr="00856DB8" w:rsidRDefault="00930368" w:rsidP="00695FB6">
            <w:pPr>
              <w:pStyle w:val="DatiTecnici"/>
              <w:rPr>
                <w:sz w:val="20"/>
                <w:szCs w:val="20"/>
                <w:lang w:val="pt-PT"/>
              </w:rPr>
            </w:pPr>
            <w:r w:rsidRPr="00EE0227">
              <w:rPr>
                <w:lang w:val="en-GB"/>
              </w:rPr>
              <w:t xml:space="preserve">Massa </w:t>
            </w:r>
            <w:proofErr w:type="spellStart"/>
            <w:r w:rsidRPr="00EE0227">
              <w:rPr>
                <w:lang w:val="en-GB"/>
              </w:rPr>
              <w:t>volúmica</w:t>
            </w:r>
            <w:proofErr w:type="spellEnd"/>
            <w:r w:rsidRPr="00EE0227">
              <w:rPr>
                <w:lang w:val="en-GB"/>
              </w:rPr>
              <w:t xml:space="preserve"> (EN</w:t>
            </w:r>
            <w:r w:rsidRPr="00EE0227">
              <w:rPr>
                <w:rFonts w:ascii="Arial" w:hAnsi="Arial" w:cs="Arial"/>
                <w:lang w:val="en-GB"/>
              </w:rPr>
              <w:t> </w:t>
            </w:r>
            <w:r w:rsidRPr="00EE0227">
              <w:rPr>
                <w:lang w:val="en-GB"/>
              </w:rPr>
              <w:t>ISO</w:t>
            </w:r>
            <w:r w:rsidRPr="00EE0227">
              <w:rPr>
                <w:rFonts w:ascii="Arial" w:hAnsi="Arial" w:cs="Arial"/>
                <w:lang w:val="en-GB"/>
              </w:rPr>
              <w:t> </w:t>
            </w:r>
            <w:r w:rsidRPr="00EE0227">
              <w:rPr>
                <w:lang w:val="en-GB"/>
              </w:rPr>
              <w:t>2811-1):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3F784CFD" w14:textId="1DB14525" w:rsidR="00695FB6" w:rsidRPr="00856DB8" w:rsidRDefault="00C650C2" w:rsidP="00695FB6">
            <w:pPr>
              <w:pStyle w:val="DatiTecniciBold"/>
              <w:rPr>
                <w:sz w:val="20"/>
                <w:szCs w:val="20"/>
                <w:lang w:val="pt-PT"/>
              </w:rPr>
            </w:pPr>
            <w:proofErr w:type="spellStart"/>
            <w:r w:rsidRPr="00EE0227">
              <w:rPr>
                <w:lang w:val="en-GB"/>
              </w:rPr>
              <w:t>cerca</w:t>
            </w:r>
            <w:proofErr w:type="spellEnd"/>
            <w:r w:rsidRPr="00EE0227">
              <w:rPr>
                <w:lang w:val="en-GB"/>
              </w:rPr>
              <w:t xml:space="preserve"> de 1,41 g/cm³</w:t>
            </w:r>
          </w:p>
        </w:tc>
      </w:tr>
      <w:tr w:rsidR="00695FB6" w:rsidRPr="00856DB8" w14:paraId="1D0B8C75" w14:textId="77777777" w:rsidTr="002A52D5">
        <w:trPr>
          <w:trHeight w:val="60"/>
        </w:trPr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6CD0A5B" w14:textId="0DF9170D" w:rsidR="00695FB6" w:rsidRPr="00856DB8" w:rsidRDefault="007F1E03" w:rsidP="00695FB6">
            <w:pPr>
              <w:pStyle w:val="DatiTecnici"/>
              <w:rPr>
                <w:sz w:val="20"/>
                <w:szCs w:val="20"/>
                <w:lang w:val="pt-PT"/>
              </w:rPr>
            </w:pPr>
            <w:proofErr w:type="spellStart"/>
            <w:r w:rsidRPr="00EE0227">
              <w:rPr>
                <w:lang w:val="en-GB"/>
              </w:rPr>
              <w:t>Resíduo</w:t>
            </w:r>
            <w:proofErr w:type="spellEnd"/>
            <w:r w:rsidRPr="00EE0227">
              <w:rPr>
                <w:lang w:val="en-GB"/>
              </w:rPr>
              <w:t xml:space="preserve"> seco (EN</w:t>
            </w:r>
            <w:r w:rsidRPr="00EE0227">
              <w:rPr>
                <w:rFonts w:ascii="Arial" w:hAnsi="Arial" w:cs="Arial"/>
                <w:lang w:val="en-GB"/>
              </w:rPr>
              <w:t> </w:t>
            </w:r>
            <w:r w:rsidRPr="00EE0227">
              <w:rPr>
                <w:lang w:val="en-GB"/>
              </w:rPr>
              <w:t>ISO</w:t>
            </w:r>
            <w:r w:rsidRPr="00EE0227">
              <w:rPr>
                <w:rFonts w:ascii="Arial" w:hAnsi="Arial" w:cs="Arial"/>
                <w:lang w:val="en-GB"/>
              </w:rPr>
              <w:t> </w:t>
            </w:r>
            <w:r w:rsidRPr="00EE0227">
              <w:rPr>
                <w:lang w:val="en-GB"/>
              </w:rPr>
              <w:t>3251):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3130DF7" w14:textId="5C53E288" w:rsidR="00695FB6" w:rsidRPr="00856DB8" w:rsidRDefault="00184C14" w:rsidP="00695FB6">
            <w:pPr>
              <w:pStyle w:val="DatiTecniciBold"/>
              <w:rPr>
                <w:sz w:val="20"/>
                <w:szCs w:val="20"/>
                <w:lang w:val="pt-PT"/>
              </w:rPr>
            </w:pPr>
            <w:proofErr w:type="spellStart"/>
            <w:r w:rsidRPr="00EE0227">
              <w:rPr>
                <w:lang w:val="en-GB"/>
              </w:rPr>
              <w:t>cerca</w:t>
            </w:r>
            <w:proofErr w:type="spellEnd"/>
            <w:r w:rsidRPr="00EE0227">
              <w:rPr>
                <w:lang w:val="en-GB"/>
              </w:rPr>
              <w:t xml:space="preserve"> de 57%</w:t>
            </w:r>
          </w:p>
        </w:tc>
      </w:tr>
      <w:tr w:rsidR="00184C14" w:rsidRPr="00856DB8" w14:paraId="563D0ABD" w14:textId="77777777" w:rsidTr="002A52D5">
        <w:trPr>
          <w:trHeight w:val="60"/>
        </w:trPr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015B10B" w14:textId="7318F98E" w:rsidR="00184C14" w:rsidRPr="00EE0227" w:rsidRDefault="00BF3B34" w:rsidP="00695FB6">
            <w:pPr>
              <w:pStyle w:val="DatiTecnici"/>
              <w:rPr>
                <w:lang w:val="en-GB"/>
              </w:rPr>
            </w:pPr>
            <w:proofErr w:type="spellStart"/>
            <w:r w:rsidRPr="00EE0227">
              <w:rPr>
                <w:lang w:val="en-GB"/>
              </w:rPr>
              <w:t>Rendimento</w:t>
            </w:r>
            <w:proofErr w:type="spellEnd"/>
            <w:r w:rsidRPr="00EE0227">
              <w:rPr>
                <w:lang w:val="en-GB"/>
              </w:rPr>
              <w:t>: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B35B3BB" w14:textId="47F46A40" w:rsidR="00184C14" w:rsidRPr="00EE0227" w:rsidRDefault="007F7A18" w:rsidP="00695FB6">
            <w:pPr>
              <w:pStyle w:val="DatiTecniciBold"/>
              <w:rPr>
                <w:lang w:val="en-GB"/>
              </w:rPr>
            </w:pPr>
            <w:r w:rsidRPr="00EE0227">
              <w:rPr>
                <w:lang w:val="en-GB"/>
              </w:rPr>
              <w:t>9–12 m</w:t>
            </w:r>
            <w:r w:rsidRPr="00EE0227">
              <w:rPr>
                <w:vertAlign w:val="superscript"/>
                <w:lang w:val="en-GB"/>
              </w:rPr>
              <w:t>2 </w:t>
            </w:r>
            <w:r w:rsidRPr="00EE0227">
              <w:rPr>
                <w:lang w:val="en-GB"/>
              </w:rPr>
              <w:t>/</w:t>
            </w:r>
            <w:proofErr w:type="spellStart"/>
            <w:r w:rsidRPr="00EE0227">
              <w:rPr>
                <w:lang w:val="en-GB"/>
              </w:rPr>
              <w:t>litro</w:t>
            </w:r>
            <w:proofErr w:type="spellEnd"/>
          </w:p>
        </w:tc>
      </w:tr>
    </w:tbl>
    <w:p w14:paraId="67DA79C2" w14:textId="76070CCA" w:rsidR="002B53BC" w:rsidRPr="00856DB8" w:rsidRDefault="00695FB6" w:rsidP="001B0D83">
      <w:pPr>
        <w:jc w:val="both"/>
        <w:rPr>
          <w:rFonts w:ascii="Montserrat" w:hAnsi="Montserrat"/>
          <w:sz w:val="20"/>
          <w:szCs w:val="20"/>
          <w:lang w:val="pt-PT"/>
        </w:rPr>
      </w:pPr>
      <w:r>
        <w:rPr>
          <w:rFonts w:ascii="Montserrat" w:hAnsi="Montserrat"/>
          <w:sz w:val="20"/>
          <w:szCs w:val="20"/>
          <w:lang w:val="pt-PT"/>
        </w:rPr>
        <w:tab/>
      </w:r>
    </w:p>
    <w:sectPr w:rsidR="002B53BC" w:rsidRPr="00856DB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410A" w14:textId="77777777" w:rsidR="008B68F1" w:rsidRDefault="008B68F1" w:rsidP="00F0734F">
      <w:r>
        <w:separator/>
      </w:r>
    </w:p>
  </w:endnote>
  <w:endnote w:type="continuationSeparator" w:id="0">
    <w:p w14:paraId="572AE1B8" w14:textId="77777777" w:rsidR="008B68F1" w:rsidRDefault="008B68F1" w:rsidP="00F0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800000EB" w:usb1="380160EA" w:usb2="144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 Regular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898E" w14:textId="2A9E06C0" w:rsidR="00596B44" w:rsidRPr="0022747F" w:rsidRDefault="003D0766">
    <w:pPr>
      <w:pStyle w:val="Rodap"/>
      <w:rPr>
        <w:lang w:val="pt-PT"/>
      </w:rPr>
    </w:pPr>
    <w:r>
      <w:rPr>
        <w:lang w:val="pt-PT"/>
      </w:rPr>
      <w:t>60907</w:t>
    </w:r>
    <w:r w:rsidR="00171B03">
      <w:rPr>
        <w:lang w:val="pt-PT"/>
      </w:rPr>
      <w:t>/</w:t>
    </w:r>
    <w:r w:rsidR="007F7A18">
      <w:rPr>
        <w:lang w:val="pt-PT"/>
      </w:rPr>
      <w:t>7</w:t>
    </w:r>
    <w:r w:rsidR="00780E8E">
      <w:rPr>
        <w:lang w:val="pt-PT"/>
      </w:rPr>
      <w:t>/202</w:t>
    </w:r>
    <w:r w:rsidR="00CB7A66">
      <w:rPr>
        <w:lang w:val="pt-PT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E87F" w14:textId="77777777" w:rsidR="008B68F1" w:rsidRDefault="008B68F1" w:rsidP="00F0734F">
      <w:r>
        <w:separator/>
      </w:r>
    </w:p>
  </w:footnote>
  <w:footnote w:type="continuationSeparator" w:id="0">
    <w:p w14:paraId="4DCC7E3F" w14:textId="77777777" w:rsidR="008B68F1" w:rsidRDefault="008B68F1" w:rsidP="00F0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EFB0" w14:textId="01D89C8F" w:rsidR="00F0734F" w:rsidRDefault="008B68F1">
    <w:pPr>
      <w:pStyle w:val="Cabealho"/>
    </w:pPr>
    <w:r>
      <w:rPr>
        <w:noProof/>
        <w14:ligatures w14:val="standardContextual"/>
      </w:rPr>
      <w:pict w14:anchorId="6DFA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664954" o:spid="_x0000_s1027" type="#_x0000_t75" alt="" style="position:absolute;margin-left:0;margin-top:0;width:595.45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CADERNO DE ENCARG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71E3" w14:textId="401D6D04" w:rsidR="00F0734F" w:rsidRDefault="008B68F1">
    <w:pPr>
      <w:pStyle w:val="Cabealho"/>
    </w:pPr>
    <w:r>
      <w:rPr>
        <w:noProof/>
        <w14:ligatures w14:val="standardContextual"/>
      </w:rPr>
      <w:pict w14:anchorId="74084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664955" o:spid="_x0000_s1026" type="#_x0000_t75" alt="" style="position:absolute;margin-left:0;margin-top:0;width:595.45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CADERNO DE ENCARGO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504E" w14:textId="2FE0E46D" w:rsidR="00F0734F" w:rsidRDefault="008B68F1">
    <w:pPr>
      <w:pStyle w:val="Cabealho"/>
    </w:pPr>
    <w:r>
      <w:rPr>
        <w:noProof/>
        <w14:ligatures w14:val="standardContextual"/>
      </w:rPr>
      <w:pict w14:anchorId="61A7EA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664953" o:spid="_x0000_s1025" type="#_x0000_t75" alt="" style="position:absolute;margin-left:0;margin-top:0;width:595.45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CADERNO DE ENCARG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F504A"/>
    <w:multiLevelType w:val="hybridMultilevel"/>
    <w:tmpl w:val="E89C640E"/>
    <w:lvl w:ilvl="0" w:tplc="287EAD90">
      <w:start w:val="12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Montserr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8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C3"/>
    <w:rsid w:val="00002AE0"/>
    <w:rsid w:val="00007451"/>
    <w:rsid w:val="0002192B"/>
    <w:rsid w:val="00033949"/>
    <w:rsid w:val="000529CE"/>
    <w:rsid w:val="00062481"/>
    <w:rsid w:val="00063349"/>
    <w:rsid w:val="0006544B"/>
    <w:rsid w:val="000718F0"/>
    <w:rsid w:val="00074DA3"/>
    <w:rsid w:val="000753B4"/>
    <w:rsid w:val="000815BE"/>
    <w:rsid w:val="0008558C"/>
    <w:rsid w:val="000955A7"/>
    <w:rsid w:val="000A44B1"/>
    <w:rsid w:val="000B4E0D"/>
    <w:rsid w:val="000D71B6"/>
    <w:rsid w:val="000F0EDE"/>
    <w:rsid w:val="000F2E92"/>
    <w:rsid w:val="000F365B"/>
    <w:rsid w:val="001001DE"/>
    <w:rsid w:val="0010134F"/>
    <w:rsid w:val="00121F38"/>
    <w:rsid w:val="00123E67"/>
    <w:rsid w:val="001261F2"/>
    <w:rsid w:val="001371A7"/>
    <w:rsid w:val="001378B8"/>
    <w:rsid w:val="00137CEB"/>
    <w:rsid w:val="00144371"/>
    <w:rsid w:val="001476F5"/>
    <w:rsid w:val="00157828"/>
    <w:rsid w:val="001662C4"/>
    <w:rsid w:val="00171B03"/>
    <w:rsid w:val="00182242"/>
    <w:rsid w:val="00184C14"/>
    <w:rsid w:val="00196816"/>
    <w:rsid w:val="001A4DCB"/>
    <w:rsid w:val="001A5B7A"/>
    <w:rsid w:val="001B0D83"/>
    <w:rsid w:val="001C2778"/>
    <w:rsid w:val="001D2AC3"/>
    <w:rsid w:val="001D5551"/>
    <w:rsid w:val="001E526F"/>
    <w:rsid w:val="001E6FFB"/>
    <w:rsid w:val="001F564B"/>
    <w:rsid w:val="00214B56"/>
    <w:rsid w:val="00225AC7"/>
    <w:rsid w:val="0022747F"/>
    <w:rsid w:val="0022769A"/>
    <w:rsid w:val="002309A6"/>
    <w:rsid w:val="00246E4A"/>
    <w:rsid w:val="00254343"/>
    <w:rsid w:val="00255498"/>
    <w:rsid w:val="00263CF8"/>
    <w:rsid w:val="00266896"/>
    <w:rsid w:val="00270F35"/>
    <w:rsid w:val="002813F1"/>
    <w:rsid w:val="00290B47"/>
    <w:rsid w:val="002A52D5"/>
    <w:rsid w:val="002A5A4E"/>
    <w:rsid w:val="002B53BC"/>
    <w:rsid w:val="002C30D2"/>
    <w:rsid w:val="002D4BD2"/>
    <w:rsid w:val="002E306F"/>
    <w:rsid w:val="002F0331"/>
    <w:rsid w:val="002F0EA6"/>
    <w:rsid w:val="00303AB5"/>
    <w:rsid w:val="003077AD"/>
    <w:rsid w:val="00312FA4"/>
    <w:rsid w:val="0031684D"/>
    <w:rsid w:val="00332635"/>
    <w:rsid w:val="00355349"/>
    <w:rsid w:val="00355412"/>
    <w:rsid w:val="00356EBA"/>
    <w:rsid w:val="003577A4"/>
    <w:rsid w:val="00357A84"/>
    <w:rsid w:val="00381797"/>
    <w:rsid w:val="00387659"/>
    <w:rsid w:val="0039040E"/>
    <w:rsid w:val="00391971"/>
    <w:rsid w:val="00392E5A"/>
    <w:rsid w:val="003A06B7"/>
    <w:rsid w:val="003B1B89"/>
    <w:rsid w:val="003C3250"/>
    <w:rsid w:val="003C65A5"/>
    <w:rsid w:val="003C7983"/>
    <w:rsid w:val="003D0766"/>
    <w:rsid w:val="003D4B60"/>
    <w:rsid w:val="003D530A"/>
    <w:rsid w:val="003D5849"/>
    <w:rsid w:val="003E51C3"/>
    <w:rsid w:val="0040040A"/>
    <w:rsid w:val="00404209"/>
    <w:rsid w:val="00410B7B"/>
    <w:rsid w:val="00411B31"/>
    <w:rsid w:val="00416540"/>
    <w:rsid w:val="00437393"/>
    <w:rsid w:val="00445EC7"/>
    <w:rsid w:val="00447AE4"/>
    <w:rsid w:val="004555B7"/>
    <w:rsid w:val="004638FA"/>
    <w:rsid w:val="00466B9D"/>
    <w:rsid w:val="0047708E"/>
    <w:rsid w:val="00477C59"/>
    <w:rsid w:val="004B2F61"/>
    <w:rsid w:val="004B431B"/>
    <w:rsid w:val="004B697A"/>
    <w:rsid w:val="004C24BA"/>
    <w:rsid w:val="004D1902"/>
    <w:rsid w:val="004D64DF"/>
    <w:rsid w:val="004F2AF6"/>
    <w:rsid w:val="00505845"/>
    <w:rsid w:val="00516A08"/>
    <w:rsid w:val="00540A22"/>
    <w:rsid w:val="00542D9B"/>
    <w:rsid w:val="00554AD3"/>
    <w:rsid w:val="0056698D"/>
    <w:rsid w:val="00571459"/>
    <w:rsid w:val="005726A7"/>
    <w:rsid w:val="00573843"/>
    <w:rsid w:val="00575B87"/>
    <w:rsid w:val="00577FBA"/>
    <w:rsid w:val="00584278"/>
    <w:rsid w:val="0058585C"/>
    <w:rsid w:val="00596B44"/>
    <w:rsid w:val="0059788A"/>
    <w:rsid w:val="005A29FE"/>
    <w:rsid w:val="005B4A85"/>
    <w:rsid w:val="005B5E42"/>
    <w:rsid w:val="005B68C6"/>
    <w:rsid w:val="005D1615"/>
    <w:rsid w:val="005E0874"/>
    <w:rsid w:val="005E1085"/>
    <w:rsid w:val="005E3C81"/>
    <w:rsid w:val="005E5FA9"/>
    <w:rsid w:val="005F5415"/>
    <w:rsid w:val="0063089F"/>
    <w:rsid w:val="006374CA"/>
    <w:rsid w:val="00637EB4"/>
    <w:rsid w:val="006520AF"/>
    <w:rsid w:val="00654AF2"/>
    <w:rsid w:val="00660FBF"/>
    <w:rsid w:val="006663BB"/>
    <w:rsid w:val="00667264"/>
    <w:rsid w:val="00684566"/>
    <w:rsid w:val="00695FB6"/>
    <w:rsid w:val="006A6BBB"/>
    <w:rsid w:val="006A7D8A"/>
    <w:rsid w:val="006B208A"/>
    <w:rsid w:val="006C3531"/>
    <w:rsid w:val="006D1714"/>
    <w:rsid w:val="006D6F9D"/>
    <w:rsid w:val="006E1792"/>
    <w:rsid w:val="00700D81"/>
    <w:rsid w:val="00713ADE"/>
    <w:rsid w:val="00715381"/>
    <w:rsid w:val="00727742"/>
    <w:rsid w:val="00732027"/>
    <w:rsid w:val="00741772"/>
    <w:rsid w:val="00744F90"/>
    <w:rsid w:val="00753D4D"/>
    <w:rsid w:val="00762A45"/>
    <w:rsid w:val="00775CA8"/>
    <w:rsid w:val="0077733E"/>
    <w:rsid w:val="00780E8E"/>
    <w:rsid w:val="00790818"/>
    <w:rsid w:val="0079213F"/>
    <w:rsid w:val="0079583E"/>
    <w:rsid w:val="007A1F1E"/>
    <w:rsid w:val="007A5E47"/>
    <w:rsid w:val="007A645B"/>
    <w:rsid w:val="007B1AD7"/>
    <w:rsid w:val="007B1BC6"/>
    <w:rsid w:val="007B1E76"/>
    <w:rsid w:val="007E1293"/>
    <w:rsid w:val="007E2ACA"/>
    <w:rsid w:val="007F0CB1"/>
    <w:rsid w:val="007F1E03"/>
    <w:rsid w:val="007F3718"/>
    <w:rsid w:val="007F7A18"/>
    <w:rsid w:val="00812B46"/>
    <w:rsid w:val="00814120"/>
    <w:rsid w:val="0081724B"/>
    <w:rsid w:val="00820B05"/>
    <w:rsid w:val="00822965"/>
    <w:rsid w:val="0084397C"/>
    <w:rsid w:val="008474B0"/>
    <w:rsid w:val="00854CB5"/>
    <w:rsid w:val="00856DB8"/>
    <w:rsid w:val="00861D17"/>
    <w:rsid w:val="00863185"/>
    <w:rsid w:val="00866A42"/>
    <w:rsid w:val="00873702"/>
    <w:rsid w:val="0089144C"/>
    <w:rsid w:val="008A2106"/>
    <w:rsid w:val="008A29F1"/>
    <w:rsid w:val="008A4297"/>
    <w:rsid w:val="008A53D4"/>
    <w:rsid w:val="008A7F8B"/>
    <w:rsid w:val="008B68F1"/>
    <w:rsid w:val="008C7394"/>
    <w:rsid w:val="008D706D"/>
    <w:rsid w:val="008F4727"/>
    <w:rsid w:val="008F4EB0"/>
    <w:rsid w:val="00900678"/>
    <w:rsid w:val="009100C5"/>
    <w:rsid w:val="0091114D"/>
    <w:rsid w:val="00927C5C"/>
    <w:rsid w:val="00930162"/>
    <w:rsid w:val="00930368"/>
    <w:rsid w:val="00940BA9"/>
    <w:rsid w:val="00947493"/>
    <w:rsid w:val="00973F70"/>
    <w:rsid w:val="009830A8"/>
    <w:rsid w:val="00986337"/>
    <w:rsid w:val="009911AC"/>
    <w:rsid w:val="00997EFA"/>
    <w:rsid w:val="009A1D22"/>
    <w:rsid w:val="009A5A13"/>
    <w:rsid w:val="009A7F24"/>
    <w:rsid w:val="009B3B94"/>
    <w:rsid w:val="009D01DB"/>
    <w:rsid w:val="009D06A5"/>
    <w:rsid w:val="009D277D"/>
    <w:rsid w:val="009E201E"/>
    <w:rsid w:val="009F3B9E"/>
    <w:rsid w:val="00A26AFE"/>
    <w:rsid w:val="00A26C69"/>
    <w:rsid w:val="00A36764"/>
    <w:rsid w:val="00A40756"/>
    <w:rsid w:val="00A45C28"/>
    <w:rsid w:val="00A54203"/>
    <w:rsid w:val="00A56730"/>
    <w:rsid w:val="00A70462"/>
    <w:rsid w:val="00A950D1"/>
    <w:rsid w:val="00AA66E2"/>
    <w:rsid w:val="00AB03DC"/>
    <w:rsid w:val="00AB164F"/>
    <w:rsid w:val="00AB2377"/>
    <w:rsid w:val="00AC0562"/>
    <w:rsid w:val="00AC7B62"/>
    <w:rsid w:val="00AD02E6"/>
    <w:rsid w:val="00AE2AD9"/>
    <w:rsid w:val="00AF47D2"/>
    <w:rsid w:val="00AF57BB"/>
    <w:rsid w:val="00B12C0F"/>
    <w:rsid w:val="00B12C67"/>
    <w:rsid w:val="00B21797"/>
    <w:rsid w:val="00B24CEB"/>
    <w:rsid w:val="00B24F60"/>
    <w:rsid w:val="00B40824"/>
    <w:rsid w:val="00B41DCA"/>
    <w:rsid w:val="00B71150"/>
    <w:rsid w:val="00B72E68"/>
    <w:rsid w:val="00B87E58"/>
    <w:rsid w:val="00B93B67"/>
    <w:rsid w:val="00B94DE5"/>
    <w:rsid w:val="00B95B90"/>
    <w:rsid w:val="00BB3242"/>
    <w:rsid w:val="00BF3774"/>
    <w:rsid w:val="00BF3B34"/>
    <w:rsid w:val="00BF796A"/>
    <w:rsid w:val="00C00AAA"/>
    <w:rsid w:val="00C02204"/>
    <w:rsid w:val="00C204E8"/>
    <w:rsid w:val="00C37CE7"/>
    <w:rsid w:val="00C46078"/>
    <w:rsid w:val="00C46B87"/>
    <w:rsid w:val="00C63D4E"/>
    <w:rsid w:val="00C650C2"/>
    <w:rsid w:val="00C65C02"/>
    <w:rsid w:val="00C746D8"/>
    <w:rsid w:val="00C758DD"/>
    <w:rsid w:val="00C82B5A"/>
    <w:rsid w:val="00C8494A"/>
    <w:rsid w:val="00C906DA"/>
    <w:rsid w:val="00CB0ECA"/>
    <w:rsid w:val="00CB4EB1"/>
    <w:rsid w:val="00CB6A2A"/>
    <w:rsid w:val="00CB7A66"/>
    <w:rsid w:val="00CC2604"/>
    <w:rsid w:val="00CC348F"/>
    <w:rsid w:val="00CD44C9"/>
    <w:rsid w:val="00D020F4"/>
    <w:rsid w:val="00D11544"/>
    <w:rsid w:val="00D26C44"/>
    <w:rsid w:val="00D33194"/>
    <w:rsid w:val="00D4220D"/>
    <w:rsid w:val="00D432A0"/>
    <w:rsid w:val="00D52676"/>
    <w:rsid w:val="00D6799A"/>
    <w:rsid w:val="00D752AB"/>
    <w:rsid w:val="00D97949"/>
    <w:rsid w:val="00DA3F43"/>
    <w:rsid w:val="00DA4824"/>
    <w:rsid w:val="00DA49C7"/>
    <w:rsid w:val="00DC6D23"/>
    <w:rsid w:val="00DE42B9"/>
    <w:rsid w:val="00DF382A"/>
    <w:rsid w:val="00DF6201"/>
    <w:rsid w:val="00DF7F77"/>
    <w:rsid w:val="00E06AC1"/>
    <w:rsid w:val="00E17773"/>
    <w:rsid w:val="00E2131B"/>
    <w:rsid w:val="00E443A2"/>
    <w:rsid w:val="00E548B1"/>
    <w:rsid w:val="00E70558"/>
    <w:rsid w:val="00E84B81"/>
    <w:rsid w:val="00E92334"/>
    <w:rsid w:val="00EC09BA"/>
    <w:rsid w:val="00EC4B89"/>
    <w:rsid w:val="00EC5E41"/>
    <w:rsid w:val="00ED6DEE"/>
    <w:rsid w:val="00EF4D4D"/>
    <w:rsid w:val="00F05DD4"/>
    <w:rsid w:val="00F0734F"/>
    <w:rsid w:val="00F21C80"/>
    <w:rsid w:val="00F2395B"/>
    <w:rsid w:val="00F45063"/>
    <w:rsid w:val="00F535B4"/>
    <w:rsid w:val="00F6036A"/>
    <w:rsid w:val="00F9072F"/>
    <w:rsid w:val="00FB7B58"/>
    <w:rsid w:val="00FC364A"/>
    <w:rsid w:val="00FC5149"/>
    <w:rsid w:val="00FC6C24"/>
    <w:rsid w:val="00FD7580"/>
    <w:rsid w:val="00FE0D65"/>
    <w:rsid w:val="00FF27C4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04AC5"/>
  <w15:chartTrackingRefBased/>
  <w15:docId w15:val="{B99B267A-3163-8642-8DEF-1B90B04F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AC3"/>
    <w:pPr>
      <w:spacing w:after="0" w:line="240" w:lineRule="auto"/>
    </w:pPr>
    <w:rPr>
      <w:rFonts w:ascii="Montserrat Regular" w:eastAsiaTheme="minorEastAsia" w:hAnsi="Montserrat Regular"/>
      <w:kern w:val="0"/>
      <w:lang w:val="it-IT" w:eastAsia="it-I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1D2A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D2A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D2AC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D2AC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PT"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D2A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PT"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D2A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PT"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D2AC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PT"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D2AC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PT"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D2AC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PT"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D2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D2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D2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D2A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D2AC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D2A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D2AC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D2A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D2A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D2A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D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D2AC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D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D2AC3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pt-PT"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D2A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2AC3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lang w:val="pt-PT"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1D2A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D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lang w:val="pt-PT"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D2AC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D2AC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0734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0734F"/>
    <w:rPr>
      <w:rFonts w:ascii="Montserrat Regular" w:eastAsiaTheme="minorEastAsia" w:hAnsi="Montserrat Regular"/>
      <w:kern w:val="0"/>
      <w:lang w:val="it-IT" w:eastAsia="it-I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F0734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0734F"/>
    <w:rPr>
      <w:rFonts w:ascii="Montserrat Regular" w:eastAsiaTheme="minorEastAsia" w:hAnsi="Montserrat Regular"/>
      <w:kern w:val="0"/>
      <w:lang w:val="it-IT" w:eastAsia="it-IT"/>
      <w14:ligatures w14:val="none"/>
    </w:rPr>
  </w:style>
  <w:style w:type="paragraph" w:customStyle="1" w:styleId="TestoBase">
    <w:name w:val="* Testo Base"/>
    <w:basedOn w:val="Normal"/>
    <w:link w:val="TestoBaseCarattere"/>
    <w:uiPriority w:val="99"/>
    <w:rsid w:val="00940BA9"/>
    <w:pPr>
      <w:suppressAutoHyphens/>
      <w:autoSpaceDE w:val="0"/>
      <w:autoSpaceDN w:val="0"/>
      <w:adjustRightInd w:val="0"/>
      <w:spacing w:line="240" w:lineRule="atLeast"/>
      <w:jc w:val="both"/>
      <w:textAlignment w:val="center"/>
    </w:pPr>
    <w:rPr>
      <w:rFonts w:ascii="Montserrat" w:hAnsi="Montserrat" w:cs="Montserrat"/>
      <w:color w:val="000000"/>
      <w:sz w:val="18"/>
      <w:szCs w:val="18"/>
    </w:rPr>
  </w:style>
  <w:style w:type="paragraph" w:customStyle="1" w:styleId="NomeProdotto">
    <w:name w:val="* Nome Prodotto"/>
    <w:basedOn w:val="TestoBase"/>
    <w:uiPriority w:val="99"/>
    <w:rsid w:val="00940BA9"/>
    <w:pPr>
      <w:jc w:val="left"/>
    </w:pPr>
    <w:rPr>
      <w:b/>
      <w:bCs/>
      <w:sz w:val="20"/>
      <w:szCs w:val="20"/>
    </w:rPr>
  </w:style>
  <w:style w:type="paragraph" w:customStyle="1" w:styleId="DatiTecnici">
    <w:name w:val="* Dati Tecnici"/>
    <w:basedOn w:val="Normal"/>
    <w:uiPriority w:val="99"/>
    <w:rsid w:val="00940BA9"/>
    <w:pPr>
      <w:tabs>
        <w:tab w:val="left" w:pos="5460"/>
      </w:tabs>
      <w:suppressAutoHyphens/>
      <w:autoSpaceDE w:val="0"/>
      <w:autoSpaceDN w:val="0"/>
      <w:adjustRightInd w:val="0"/>
      <w:spacing w:line="200" w:lineRule="atLeast"/>
      <w:textAlignment w:val="center"/>
    </w:pPr>
    <w:rPr>
      <w:rFonts w:ascii="Montserrat" w:hAnsi="Montserrat" w:cs="Montserrat"/>
      <w:color w:val="000000"/>
      <w:sz w:val="18"/>
      <w:szCs w:val="18"/>
    </w:rPr>
  </w:style>
  <w:style w:type="paragraph" w:customStyle="1" w:styleId="DatiTecniciBold">
    <w:name w:val="* Dati Tecnici Bold"/>
    <w:basedOn w:val="Normal"/>
    <w:uiPriority w:val="99"/>
    <w:rsid w:val="00940BA9"/>
    <w:pPr>
      <w:tabs>
        <w:tab w:val="left" w:pos="5460"/>
      </w:tabs>
      <w:suppressAutoHyphens/>
      <w:autoSpaceDE w:val="0"/>
      <w:autoSpaceDN w:val="0"/>
      <w:adjustRightInd w:val="0"/>
      <w:spacing w:line="200" w:lineRule="atLeast"/>
      <w:textAlignment w:val="center"/>
    </w:pPr>
    <w:rPr>
      <w:rFonts w:ascii="Montserrat" w:hAnsi="Montserrat" w:cs="Montserrat"/>
      <w:b/>
      <w:bCs/>
      <w:color w:val="000000"/>
      <w:sz w:val="18"/>
      <w:szCs w:val="18"/>
    </w:rPr>
  </w:style>
  <w:style w:type="character" w:customStyle="1" w:styleId="Bold">
    <w:name w:val="* Bold"/>
    <w:uiPriority w:val="99"/>
    <w:rsid w:val="00940BA9"/>
    <w:rPr>
      <w:rFonts w:ascii="Montserrat" w:hAnsi="Montserrat" w:cs="Montserrat"/>
      <w:b/>
      <w:bCs/>
    </w:rPr>
  </w:style>
  <w:style w:type="character" w:customStyle="1" w:styleId="TestoBaseCarattere">
    <w:name w:val="* Testo Base Carattere"/>
    <w:basedOn w:val="Tipodeletrapredefinidodopargrafo"/>
    <w:link w:val="TestoBase"/>
    <w:uiPriority w:val="99"/>
    <w:rsid w:val="007A5E47"/>
    <w:rPr>
      <w:rFonts w:ascii="Montserrat" w:eastAsiaTheme="minorEastAsia" w:hAnsi="Montserrat" w:cs="Montserrat"/>
      <w:color w:val="000000"/>
      <w:kern w:val="0"/>
      <w:sz w:val="18"/>
      <w:szCs w:val="18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Travassos Ana</dc:creator>
  <cp:keywords/>
  <dc:description/>
  <cp:lastModifiedBy>Martins Monica</cp:lastModifiedBy>
  <cp:revision>2</cp:revision>
  <dcterms:created xsi:type="dcterms:W3CDTF">2026-07-09T10:45:00Z</dcterms:created>
  <dcterms:modified xsi:type="dcterms:W3CDTF">2026-07-09T10:45:00Z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d2da469b-b11f-4363-bd35-4fbac14d87a2</vt:lpwstr>
  </property>
</Properties>
</file>